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7D" w:rsidRPr="00E563F0" w:rsidRDefault="0048077D" w:rsidP="00A1765F">
      <w:pPr>
        <w:tabs>
          <w:tab w:val="left" w:pos="28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48077D" w:rsidRPr="00E563F0" w:rsidRDefault="00E563F0" w:rsidP="00705DD5">
      <w:pPr>
        <w:jc w:val="center"/>
        <w:rPr>
          <w:rFonts w:ascii="Albertus" w:hAnsi="Albertus"/>
          <w:sz w:val="32"/>
          <w:szCs w:val="32"/>
        </w:rPr>
      </w:pPr>
      <w:r w:rsidRPr="00E563F0">
        <w:rPr>
          <w:rFonts w:ascii="Albertus" w:hAnsi="Albertus"/>
          <w:sz w:val="32"/>
          <w:szCs w:val="32"/>
        </w:rPr>
        <w:t>1.</w:t>
      </w:r>
      <w:r w:rsidR="0048077D" w:rsidRPr="00E563F0">
        <w:rPr>
          <w:rFonts w:ascii="Albertus" w:hAnsi="Albertus"/>
          <w:sz w:val="32"/>
          <w:szCs w:val="32"/>
        </w:rPr>
        <w:t xml:space="preserve"> oznámení</w:t>
      </w:r>
    </w:p>
    <w:p w:rsidR="0048077D" w:rsidRPr="004F1596" w:rsidRDefault="0048077D" w:rsidP="004F1596">
      <w:pPr>
        <w:spacing w:after="120"/>
        <w:jc w:val="center"/>
        <w:rPr>
          <w:rFonts w:ascii="Albertus" w:hAnsi="Albertus"/>
          <w:b/>
          <w:sz w:val="36"/>
        </w:rPr>
      </w:pPr>
      <w:r w:rsidRPr="004F1596">
        <w:rPr>
          <w:rFonts w:ascii="Albertus" w:hAnsi="Albertus"/>
          <w:b/>
          <w:sz w:val="36"/>
        </w:rPr>
        <w:t>Onkologická klinika VFN a 1. LF UK</w:t>
      </w:r>
      <w:r>
        <w:rPr>
          <w:rFonts w:ascii="Albertus" w:hAnsi="Albertus"/>
          <w:b/>
          <w:sz w:val="36"/>
        </w:rPr>
        <w:t xml:space="preserve"> Praha</w:t>
      </w:r>
    </w:p>
    <w:p w:rsidR="0048077D" w:rsidRPr="00705DD5" w:rsidRDefault="0048077D" w:rsidP="004F1596">
      <w:pPr>
        <w:spacing w:after="120"/>
        <w:jc w:val="center"/>
        <w:rPr>
          <w:rFonts w:ascii="Albertus" w:hAnsi="Albertus"/>
          <w:b/>
          <w:sz w:val="40"/>
        </w:rPr>
      </w:pPr>
      <w:r w:rsidRPr="004F1596">
        <w:rPr>
          <w:rFonts w:ascii="Albertus" w:hAnsi="Albertus"/>
          <w:b/>
          <w:sz w:val="36"/>
        </w:rPr>
        <w:t xml:space="preserve">pořádá ve dnech </w:t>
      </w:r>
      <w:smartTag w:uri="urn:schemas-microsoft-com:office:smarttags" w:element="metricconverter">
        <w:smartTagPr>
          <w:attr w:name="ProductID" w:val="5. a"/>
        </w:smartTagPr>
        <w:r>
          <w:rPr>
            <w:rFonts w:ascii="Albertus" w:hAnsi="Albertus"/>
            <w:b/>
            <w:sz w:val="36"/>
          </w:rPr>
          <w:t>5. a</w:t>
        </w:r>
      </w:smartTag>
      <w:r>
        <w:rPr>
          <w:rFonts w:ascii="Albertus" w:hAnsi="Albertus"/>
          <w:b/>
          <w:sz w:val="36"/>
        </w:rPr>
        <w:t xml:space="preserve"> 6. dubna</w:t>
      </w:r>
      <w:r w:rsidRPr="004F1596">
        <w:rPr>
          <w:rFonts w:ascii="Albertus" w:hAnsi="Albertus"/>
          <w:b/>
          <w:sz w:val="36"/>
        </w:rPr>
        <w:t xml:space="preserve"> 201</w:t>
      </w:r>
      <w:r>
        <w:rPr>
          <w:rFonts w:ascii="Albertus" w:hAnsi="Albertus"/>
          <w:b/>
          <w:sz w:val="36"/>
        </w:rPr>
        <w:t>3</w:t>
      </w:r>
    </w:p>
    <w:p w:rsidR="0048077D" w:rsidRPr="00705DD5" w:rsidRDefault="00B932A0" w:rsidP="00705DD5">
      <w:pPr>
        <w:tabs>
          <w:tab w:val="left" w:pos="3828"/>
        </w:tabs>
        <w:rPr>
          <w:rFonts w:ascii="Albertus" w:hAnsi="Albertus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621665</wp:posOffset>
            </wp:positionH>
            <wp:positionV relativeFrom="margin">
              <wp:posOffset>1596390</wp:posOffset>
            </wp:positionV>
            <wp:extent cx="1457325" cy="2032000"/>
            <wp:effectExtent l="0" t="0" r="9525" b="635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77D" w:rsidRPr="00705DD5">
        <w:rPr>
          <w:rFonts w:ascii="Albertus" w:hAnsi="Albertus"/>
        </w:rPr>
        <w:tab/>
      </w:r>
      <w:r w:rsidR="0048077D" w:rsidRPr="00705DD5">
        <w:rPr>
          <w:rFonts w:ascii="Albertus" w:hAnsi="Albertus"/>
        </w:rPr>
        <w:tab/>
      </w:r>
    </w:p>
    <w:p w:rsidR="0048077D" w:rsidRPr="00705DD5" w:rsidRDefault="0048077D" w:rsidP="00705DD5">
      <w:pPr>
        <w:tabs>
          <w:tab w:val="left" w:pos="3828"/>
        </w:tabs>
        <w:rPr>
          <w:rFonts w:ascii="Albertus" w:hAnsi="Albertus"/>
          <w:b/>
          <w:sz w:val="60"/>
        </w:rPr>
      </w:pPr>
      <w:r w:rsidRPr="00705DD5">
        <w:rPr>
          <w:rFonts w:ascii="Albertus" w:hAnsi="Albertus"/>
        </w:rPr>
        <w:tab/>
      </w:r>
      <w:r w:rsidRPr="00705DD5">
        <w:rPr>
          <w:rFonts w:ascii="Albertus" w:hAnsi="Albertus"/>
        </w:rPr>
        <w:tab/>
      </w:r>
      <w:r w:rsidRPr="00705DD5">
        <w:rPr>
          <w:rFonts w:ascii="Albertus" w:hAnsi="Albertus"/>
          <w:b/>
          <w:sz w:val="60"/>
        </w:rPr>
        <w:t>XVII</w:t>
      </w:r>
      <w:r>
        <w:rPr>
          <w:rFonts w:ascii="Albertus" w:hAnsi="Albertus"/>
          <w:b/>
          <w:sz w:val="60"/>
        </w:rPr>
        <w:t>I</w:t>
      </w:r>
      <w:r w:rsidRPr="00705DD5">
        <w:rPr>
          <w:rFonts w:ascii="Albertus" w:hAnsi="Albertus"/>
          <w:b/>
          <w:sz w:val="60"/>
        </w:rPr>
        <w:t>. dny</w:t>
      </w:r>
    </w:p>
    <w:p w:rsidR="0048077D" w:rsidRPr="00705DD5" w:rsidRDefault="0048077D" w:rsidP="00705DD5">
      <w:pPr>
        <w:tabs>
          <w:tab w:val="left" w:pos="3828"/>
        </w:tabs>
        <w:rPr>
          <w:rFonts w:ascii="Albertus" w:hAnsi="Albertus"/>
          <w:b/>
          <w:sz w:val="60"/>
        </w:rPr>
      </w:pPr>
      <w:r w:rsidRPr="00705DD5">
        <w:rPr>
          <w:rFonts w:ascii="Albertus" w:hAnsi="Albertus"/>
          <w:b/>
          <w:sz w:val="60"/>
        </w:rPr>
        <w:tab/>
      </w:r>
      <w:r w:rsidRPr="00705DD5">
        <w:rPr>
          <w:rFonts w:ascii="Albertus" w:hAnsi="Albertus"/>
          <w:b/>
          <w:sz w:val="60"/>
        </w:rPr>
        <w:tab/>
        <w:t>profesora</w:t>
      </w:r>
    </w:p>
    <w:p w:rsidR="0048077D" w:rsidRPr="00705DD5" w:rsidRDefault="0048077D" w:rsidP="00705DD5">
      <w:pPr>
        <w:tabs>
          <w:tab w:val="left" w:pos="3828"/>
        </w:tabs>
        <w:rPr>
          <w:rFonts w:ascii="Albertus" w:hAnsi="Albertus"/>
          <w:b/>
          <w:sz w:val="60"/>
        </w:rPr>
      </w:pPr>
      <w:r w:rsidRPr="00705DD5">
        <w:rPr>
          <w:rFonts w:ascii="Albertus" w:hAnsi="Albertus"/>
          <w:b/>
          <w:sz w:val="60"/>
        </w:rPr>
        <w:tab/>
      </w:r>
      <w:r w:rsidRPr="00705DD5">
        <w:rPr>
          <w:rFonts w:ascii="Albertus" w:hAnsi="Albertus"/>
          <w:b/>
          <w:sz w:val="60"/>
        </w:rPr>
        <w:tab/>
        <w:t>Vladimíra Staška</w:t>
      </w:r>
    </w:p>
    <w:p w:rsidR="0048077D" w:rsidRDefault="0048077D" w:rsidP="004F1596">
      <w:pPr>
        <w:tabs>
          <w:tab w:val="left" w:pos="567"/>
          <w:tab w:val="left" w:pos="3828"/>
        </w:tabs>
        <w:spacing w:after="120"/>
        <w:rPr>
          <w:rFonts w:ascii="Albertus" w:hAnsi="Albertus"/>
        </w:rPr>
      </w:pPr>
      <w:r>
        <w:tab/>
      </w:r>
      <w:r>
        <w:rPr>
          <w:rFonts w:ascii="Albertus" w:hAnsi="Albertus"/>
          <w:b/>
          <w:i/>
          <w:sz w:val="34"/>
          <w:u w:val="single"/>
        </w:rPr>
        <w:t>Rok 2013: 40. výročí založení Onkologické kliniky</w:t>
      </w:r>
      <w:r w:rsidR="00E563F0">
        <w:rPr>
          <w:rFonts w:ascii="Albertus" w:hAnsi="Albertus"/>
          <w:b/>
          <w:i/>
          <w:sz w:val="34"/>
          <w:u w:val="single"/>
        </w:rPr>
        <w:t xml:space="preserve"> 1.LF UK Praha</w:t>
      </w:r>
    </w:p>
    <w:p w:rsidR="0048077D" w:rsidRPr="00705DD5" w:rsidRDefault="0048077D" w:rsidP="004F1596">
      <w:pPr>
        <w:tabs>
          <w:tab w:val="left" w:pos="567"/>
          <w:tab w:val="left" w:pos="3828"/>
        </w:tabs>
        <w:spacing w:after="120"/>
        <w:rPr>
          <w:rFonts w:ascii="Albertus" w:hAnsi="Albertus"/>
          <w:b/>
          <w:sz w:val="34"/>
        </w:rPr>
      </w:pPr>
      <w:r>
        <w:rPr>
          <w:rFonts w:ascii="Albertus" w:hAnsi="Albertus"/>
        </w:rPr>
        <w:tab/>
      </w:r>
      <w:r w:rsidRPr="00216804">
        <w:rPr>
          <w:rFonts w:ascii="Albertus" w:hAnsi="Albertus"/>
          <w:b/>
          <w:i/>
          <w:sz w:val="34"/>
          <w:u w:val="single"/>
        </w:rPr>
        <w:t>Téma</w:t>
      </w:r>
      <w:r>
        <w:rPr>
          <w:rFonts w:ascii="Albertus" w:hAnsi="Albertus"/>
          <w:b/>
          <w:i/>
          <w:sz w:val="34"/>
          <w:u w:val="single"/>
        </w:rPr>
        <w:t>ta</w:t>
      </w:r>
      <w:r w:rsidRPr="00216804">
        <w:rPr>
          <w:rFonts w:ascii="Albertus" w:hAnsi="Albertus"/>
          <w:b/>
          <w:i/>
          <w:sz w:val="34"/>
          <w:u w:val="single"/>
        </w:rPr>
        <w:t>:</w:t>
      </w:r>
      <w:r w:rsidRPr="00705DD5">
        <w:rPr>
          <w:rFonts w:ascii="Albertus" w:hAnsi="Albertus"/>
          <w:b/>
          <w:sz w:val="34"/>
        </w:rPr>
        <w:t xml:space="preserve">  </w:t>
      </w:r>
    </w:p>
    <w:p w:rsidR="0048077D" w:rsidRPr="00D626A6" w:rsidRDefault="0048077D" w:rsidP="00B4200A">
      <w:pPr>
        <w:pStyle w:val="Odstavecseseznamem"/>
        <w:numPr>
          <w:ilvl w:val="0"/>
          <w:numId w:val="1"/>
        </w:numPr>
        <w:tabs>
          <w:tab w:val="left" w:pos="567"/>
        </w:tabs>
        <w:spacing w:after="120"/>
        <w:jc w:val="both"/>
        <w:rPr>
          <w:rFonts w:ascii="Albertus" w:hAnsi="Albertus"/>
          <w:b/>
          <w:sz w:val="32"/>
        </w:rPr>
      </w:pPr>
      <w:r>
        <w:rPr>
          <w:rFonts w:ascii="Albertus" w:hAnsi="Albertus"/>
          <w:b/>
          <w:sz w:val="32"/>
        </w:rPr>
        <w:t>Personalizovaná onkologie v klinické praxi: karcinom prsu jako klinický model</w:t>
      </w:r>
    </w:p>
    <w:p w:rsidR="0048077D" w:rsidRDefault="0048077D" w:rsidP="00B4200A">
      <w:pPr>
        <w:pStyle w:val="Odstavecseseznamem"/>
        <w:numPr>
          <w:ilvl w:val="0"/>
          <w:numId w:val="1"/>
        </w:numPr>
        <w:tabs>
          <w:tab w:val="left" w:pos="567"/>
        </w:tabs>
        <w:spacing w:after="240"/>
        <w:jc w:val="both"/>
        <w:rPr>
          <w:rFonts w:ascii="Albertus" w:hAnsi="Albertus"/>
          <w:b/>
          <w:sz w:val="32"/>
        </w:rPr>
      </w:pPr>
      <w:r>
        <w:rPr>
          <w:rFonts w:ascii="Albertus" w:hAnsi="Albertus"/>
          <w:b/>
          <w:sz w:val="32"/>
        </w:rPr>
        <w:t>Racionální a důkazy podložené metody sledování po léčbě karcinomu prsu</w:t>
      </w:r>
    </w:p>
    <w:p w:rsidR="00E563F0" w:rsidRDefault="0048077D" w:rsidP="00E563F0">
      <w:pPr>
        <w:pStyle w:val="Odstavecseseznamem"/>
        <w:numPr>
          <w:ilvl w:val="0"/>
          <w:numId w:val="1"/>
        </w:numPr>
        <w:tabs>
          <w:tab w:val="left" w:pos="567"/>
        </w:tabs>
        <w:spacing w:after="240"/>
        <w:jc w:val="both"/>
        <w:rPr>
          <w:rFonts w:ascii="Albertus" w:hAnsi="Albertus"/>
          <w:b/>
          <w:sz w:val="32"/>
        </w:rPr>
      </w:pPr>
      <w:r>
        <w:rPr>
          <w:rFonts w:ascii="Albertus" w:hAnsi="Albertus"/>
          <w:b/>
          <w:sz w:val="32"/>
        </w:rPr>
        <w:t>Farmakoterapie karcinomu prostaty – nové molekuly a jejich začlenění v léčebném algoritmu</w:t>
      </w:r>
    </w:p>
    <w:p w:rsidR="0048077D" w:rsidRPr="00E563F0" w:rsidRDefault="0048077D" w:rsidP="00E563F0">
      <w:pPr>
        <w:pStyle w:val="Odstavecseseznamem"/>
        <w:numPr>
          <w:ilvl w:val="0"/>
          <w:numId w:val="1"/>
        </w:numPr>
        <w:tabs>
          <w:tab w:val="left" w:pos="567"/>
        </w:tabs>
        <w:spacing w:after="240"/>
        <w:jc w:val="both"/>
        <w:rPr>
          <w:rFonts w:ascii="Albertus" w:hAnsi="Albertus"/>
          <w:b/>
          <w:sz w:val="32"/>
          <w:szCs w:val="32"/>
        </w:rPr>
      </w:pPr>
      <w:proofErr w:type="spellStart"/>
      <w:r w:rsidRPr="00E563F0">
        <w:rPr>
          <w:rFonts w:ascii="Albertus" w:hAnsi="Albertus"/>
          <w:b/>
          <w:i/>
          <w:sz w:val="32"/>
          <w:szCs w:val="32"/>
          <w:u w:val="single"/>
        </w:rPr>
        <w:t>Minisymposium</w:t>
      </w:r>
      <w:proofErr w:type="spellEnd"/>
      <w:r w:rsidRPr="00E563F0">
        <w:rPr>
          <w:rFonts w:ascii="Albertus" w:hAnsi="Albertus"/>
          <w:b/>
          <w:i/>
          <w:sz w:val="32"/>
          <w:szCs w:val="32"/>
          <w:u w:val="single"/>
        </w:rPr>
        <w:t>:</w:t>
      </w:r>
      <w:r w:rsidRPr="00E563F0">
        <w:rPr>
          <w:rFonts w:ascii="Albertus" w:hAnsi="Albertus"/>
          <w:b/>
          <w:sz w:val="32"/>
          <w:szCs w:val="32"/>
        </w:rPr>
        <w:t xml:space="preserve"> Biomarkery v diagnostice, léčbě a sledování karcinomu pankreatu a jiných nádorů GIT</w:t>
      </w:r>
      <w:r w:rsidRPr="00E563F0">
        <w:rPr>
          <w:rFonts w:ascii="Albertus" w:hAnsi="Albertus"/>
          <w:sz w:val="32"/>
          <w:szCs w:val="32"/>
        </w:rPr>
        <w:t xml:space="preserve"> </w:t>
      </w:r>
    </w:p>
    <w:p w:rsidR="0048077D" w:rsidRPr="004F1596" w:rsidRDefault="0048077D" w:rsidP="004F1596">
      <w:pPr>
        <w:tabs>
          <w:tab w:val="left" w:pos="567"/>
          <w:tab w:val="left" w:pos="3828"/>
        </w:tabs>
        <w:spacing w:after="240"/>
        <w:rPr>
          <w:rFonts w:ascii="Albertus" w:hAnsi="Albertus"/>
        </w:rPr>
      </w:pPr>
      <w:r w:rsidRPr="00705DD5">
        <w:rPr>
          <w:rFonts w:ascii="Albertus" w:hAnsi="Albertus"/>
        </w:rPr>
        <w:tab/>
      </w:r>
      <w:r w:rsidRPr="00216804">
        <w:rPr>
          <w:rFonts w:ascii="Albertus" w:hAnsi="Albertus"/>
          <w:b/>
          <w:i/>
          <w:sz w:val="34"/>
          <w:u w:val="single"/>
        </w:rPr>
        <w:t>Místo konání:</w:t>
      </w:r>
      <w:r w:rsidRPr="00216804">
        <w:rPr>
          <w:rFonts w:ascii="Albertus" w:hAnsi="Albertus"/>
          <w:b/>
          <w:sz w:val="34"/>
        </w:rPr>
        <w:t xml:space="preserve"> TOP HOTEL PRAHA, </w:t>
      </w:r>
      <w:r w:rsidRPr="00216804">
        <w:rPr>
          <w:rFonts w:ascii="Albertus" w:hAnsi="Albertus"/>
          <w:b/>
          <w:sz w:val="30"/>
        </w:rPr>
        <w:t>Blažimská 4, Praha 11</w:t>
      </w:r>
    </w:p>
    <w:p w:rsidR="0048077D" w:rsidRPr="00705DD5" w:rsidRDefault="0048077D" w:rsidP="004F1596">
      <w:pPr>
        <w:tabs>
          <w:tab w:val="left" w:pos="567"/>
          <w:tab w:val="left" w:pos="3828"/>
        </w:tabs>
        <w:spacing w:after="120"/>
        <w:rPr>
          <w:rFonts w:ascii="Albertus" w:hAnsi="Albertus"/>
        </w:rPr>
      </w:pPr>
      <w:r>
        <w:rPr>
          <w:rFonts w:ascii="Albertus" w:hAnsi="Albertus"/>
          <w:b/>
          <w:sz w:val="34"/>
        </w:rPr>
        <w:tab/>
      </w:r>
      <w:r w:rsidRPr="00216804">
        <w:rPr>
          <w:rFonts w:ascii="Albertus" w:hAnsi="Albertus"/>
          <w:b/>
          <w:i/>
          <w:sz w:val="34"/>
          <w:u w:val="single"/>
        </w:rPr>
        <w:t>Instrukce pro přihlášení:</w:t>
      </w:r>
    </w:p>
    <w:p w:rsidR="0048077D" w:rsidRDefault="0048077D" w:rsidP="004F1596">
      <w:pPr>
        <w:tabs>
          <w:tab w:val="left" w:pos="567"/>
        </w:tabs>
        <w:spacing w:after="0"/>
        <w:rPr>
          <w:sz w:val="24"/>
        </w:rPr>
      </w:pPr>
      <w:r>
        <w:rPr>
          <w:rFonts w:ascii="Albertus" w:hAnsi="Albertus"/>
        </w:rPr>
        <w:tab/>
      </w:r>
      <w:r w:rsidRPr="00102654">
        <w:rPr>
          <w:rFonts w:ascii="Albertus" w:hAnsi="Albertus"/>
          <w:sz w:val="24"/>
        </w:rPr>
        <w:t xml:space="preserve">Přihlášky k aktivní účasti prosím zasílejte do </w:t>
      </w:r>
      <w:r>
        <w:rPr>
          <w:rFonts w:ascii="Albertus" w:hAnsi="Albertus"/>
          <w:sz w:val="24"/>
        </w:rPr>
        <w:t>28. 2. 2013</w:t>
      </w:r>
      <w:r w:rsidRPr="00102654">
        <w:rPr>
          <w:rFonts w:ascii="Albertus" w:hAnsi="Albertus"/>
          <w:sz w:val="24"/>
        </w:rPr>
        <w:t xml:space="preserve"> s</w:t>
      </w:r>
      <w:r>
        <w:rPr>
          <w:rFonts w:ascii="Albertus" w:hAnsi="Albertus"/>
          <w:sz w:val="24"/>
        </w:rPr>
        <w:t xml:space="preserve">e souhrnem do rozsahu 2 stránek A4 </w:t>
      </w:r>
      <w:r>
        <w:rPr>
          <w:rFonts w:ascii="Albertus" w:hAnsi="Albertus"/>
          <w:sz w:val="24"/>
        </w:rPr>
        <w:tab/>
        <w:t>n</w:t>
      </w:r>
      <w:r w:rsidRPr="00102654">
        <w:rPr>
          <w:rFonts w:ascii="Albertus" w:hAnsi="Albertus"/>
          <w:sz w:val="24"/>
        </w:rPr>
        <w:t xml:space="preserve">a </w:t>
      </w:r>
      <w:r>
        <w:rPr>
          <w:rFonts w:ascii="Albertus" w:hAnsi="Albertus"/>
          <w:sz w:val="24"/>
        </w:rPr>
        <w:tab/>
      </w:r>
      <w:r w:rsidRPr="00102654">
        <w:rPr>
          <w:rFonts w:ascii="Albertus" w:hAnsi="Albertus"/>
          <w:sz w:val="24"/>
        </w:rPr>
        <w:t>adresu:</w:t>
      </w:r>
      <w:r>
        <w:rPr>
          <w:rFonts w:ascii="Albertus" w:hAnsi="Albertus"/>
          <w:sz w:val="24"/>
        </w:rPr>
        <w:t xml:space="preserve"> </w:t>
      </w:r>
      <w:r w:rsidRPr="00102654">
        <w:rPr>
          <w:rFonts w:ascii="Albertus" w:hAnsi="Albertus"/>
          <w:sz w:val="24"/>
        </w:rPr>
        <w:tab/>
        <w:t xml:space="preserve">MUDr. </w:t>
      </w:r>
      <w:r>
        <w:rPr>
          <w:rFonts w:ascii="Albertus" w:hAnsi="Albertus"/>
          <w:sz w:val="24"/>
        </w:rPr>
        <w:t>Milada Zemanová</w:t>
      </w:r>
      <w:r w:rsidRPr="00102654">
        <w:rPr>
          <w:rFonts w:ascii="Albertus" w:hAnsi="Albertus"/>
          <w:sz w:val="24"/>
        </w:rPr>
        <w:t>, Onkologická klinika VFN</w:t>
      </w:r>
      <w:r w:rsidRPr="0032796A">
        <w:rPr>
          <w:rFonts w:ascii="Albertus" w:hAnsi="Albertus"/>
          <w:sz w:val="24"/>
        </w:rPr>
        <w:t xml:space="preserve">, </w:t>
      </w:r>
      <w:hyperlink r:id="rId7" w:history="1">
        <w:r w:rsidRPr="0032796A">
          <w:rPr>
            <w:rFonts w:ascii="Albertus" w:hAnsi="Albertus"/>
            <w:sz w:val="24"/>
          </w:rPr>
          <w:t>milada.zemanová@vfn.cz</w:t>
        </w:r>
      </w:hyperlink>
    </w:p>
    <w:p w:rsidR="0048077D" w:rsidRPr="00102654" w:rsidRDefault="0048077D" w:rsidP="004F1596">
      <w:pPr>
        <w:tabs>
          <w:tab w:val="left" w:pos="567"/>
        </w:tabs>
        <w:spacing w:after="0"/>
        <w:rPr>
          <w:rFonts w:ascii="Albertus" w:hAnsi="Albertus"/>
          <w:sz w:val="24"/>
        </w:rPr>
      </w:pPr>
    </w:p>
    <w:p w:rsidR="0048077D" w:rsidRPr="00705DD5" w:rsidRDefault="0048077D" w:rsidP="004F1596">
      <w:pPr>
        <w:tabs>
          <w:tab w:val="left" w:pos="567"/>
          <w:tab w:val="left" w:pos="3828"/>
        </w:tabs>
        <w:spacing w:after="120"/>
        <w:ind w:left="567"/>
        <w:jc w:val="both"/>
        <w:rPr>
          <w:rFonts w:ascii="Albertus" w:hAnsi="Albertus"/>
        </w:rPr>
      </w:pPr>
      <w:r w:rsidRPr="00216804">
        <w:rPr>
          <w:rFonts w:ascii="Albertus" w:hAnsi="Albertus"/>
          <w:b/>
          <w:i/>
          <w:sz w:val="34"/>
          <w:u w:val="single"/>
        </w:rPr>
        <w:t xml:space="preserve">Přihlášky k účasti, žádosti o ubytování a žádosti o poskytnutí výstavní plochy zasílejte na adresu: </w:t>
      </w:r>
    </w:p>
    <w:p w:rsidR="0048077D" w:rsidRPr="00102654" w:rsidRDefault="0048077D" w:rsidP="004F1596">
      <w:pPr>
        <w:tabs>
          <w:tab w:val="left" w:pos="567"/>
        </w:tabs>
        <w:spacing w:after="0"/>
        <w:rPr>
          <w:rFonts w:ascii="Albertus" w:hAnsi="Albertus"/>
          <w:sz w:val="24"/>
        </w:rPr>
      </w:pPr>
      <w:r>
        <w:rPr>
          <w:rFonts w:ascii="Albertus" w:hAnsi="Albertus"/>
        </w:rPr>
        <w:tab/>
      </w:r>
      <w:r w:rsidRPr="00102654">
        <w:rPr>
          <w:rFonts w:ascii="Albertus" w:hAnsi="Albertus"/>
          <w:sz w:val="24"/>
        </w:rPr>
        <w:t xml:space="preserve">AMIS s.r.o., Rooseveltova 47, Praha 6 </w:t>
      </w:r>
    </w:p>
    <w:p w:rsidR="005B4232" w:rsidRDefault="0048077D" w:rsidP="004F1596">
      <w:pPr>
        <w:tabs>
          <w:tab w:val="left" w:pos="567"/>
        </w:tabs>
        <w:spacing w:after="0"/>
        <w:rPr>
          <w:rFonts w:ascii="Century Gothic" w:hAnsi="Century Gothic"/>
          <w:sz w:val="20"/>
          <w:szCs w:val="20"/>
        </w:rPr>
      </w:pPr>
      <w:r w:rsidRPr="00102654">
        <w:rPr>
          <w:rFonts w:ascii="Albertus" w:hAnsi="Albertus"/>
          <w:sz w:val="24"/>
        </w:rPr>
        <w:tab/>
      </w:r>
      <w:proofErr w:type="gramStart"/>
      <w:r w:rsidRPr="00102654">
        <w:rPr>
          <w:rFonts w:ascii="Albertus" w:hAnsi="Albertus"/>
          <w:sz w:val="24"/>
        </w:rPr>
        <w:t xml:space="preserve">mail : </w:t>
      </w:r>
      <w:hyperlink r:id="rId8" w:history="1">
        <w:r w:rsidRPr="00102654">
          <w:rPr>
            <w:sz w:val="24"/>
          </w:rPr>
          <w:t>info@ckamis</w:t>
        </w:r>
        <w:proofErr w:type="gramEnd"/>
        <w:r w:rsidRPr="00102654">
          <w:rPr>
            <w:sz w:val="24"/>
          </w:rPr>
          <w:t>.cz</w:t>
        </w:r>
      </w:hyperlink>
    </w:p>
    <w:p w:rsidR="0048077D" w:rsidRPr="00102654" w:rsidRDefault="0048077D" w:rsidP="004F1596">
      <w:pPr>
        <w:tabs>
          <w:tab w:val="left" w:pos="567"/>
        </w:tabs>
        <w:spacing w:after="0"/>
        <w:rPr>
          <w:rFonts w:ascii="Albertus" w:hAnsi="Albertus"/>
          <w:sz w:val="24"/>
        </w:rPr>
      </w:pPr>
      <w:r w:rsidRPr="00102654">
        <w:rPr>
          <w:rFonts w:ascii="Albertus" w:hAnsi="Albertus"/>
          <w:sz w:val="24"/>
        </w:rPr>
        <w:tab/>
        <w:t>tel.: 224 315</w:t>
      </w:r>
      <w:r>
        <w:rPr>
          <w:rFonts w:ascii="Albertus" w:hAnsi="Albertus"/>
          <w:sz w:val="24"/>
        </w:rPr>
        <w:t> </w:t>
      </w:r>
      <w:r w:rsidRPr="00102654">
        <w:rPr>
          <w:rFonts w:ascii="Albertus" w:hAnsi="Albertus"/>
          <w:sz w:val="24"/>
        </w:rPr>
        <w:t>860</w:t>
      </w:r>
      <w:bookmarkStart w:id="0" w:name="_GoBack"/>
      <w:bookmarkEnd w:id="0"/>
      <w:r>
        <w:rPr>
          <w:rFonts w:ascii="Albertus" w:hAnsi="Albertus"/>
          <w:sz w:val="24"/>
        </w:rPr>
        <w:t xml:space="preserve"> </w:t>
      </w:r>
      <w:r w:rsidRPr="00102654">
        <w:rPr>
          <w:rFonts w:ascii="Albertus" w:hAnsi="Albertus"/>
          <w:sz w:val="24"/>
        </w:rPr>
        <w:tab/>
        <w:t xml:space="preserve">fax: </w:t>
      </w:r>
      <w:r w:rsidR="005B4232">
        <w:rPr>
          <w:rFonts w:ascii="Albertus" w:hAnsi="Albertus"/>
          <w:sz w:val="24"/>
        </w:rPr>
        <w:t>245 008 482</w:t>
      </w:r>
    </w:p>
    <w:p w:rsidR="0048077D" w:rsidRPr="00705DD5" w:rsidRDefault="0048077D" w:rsidP="004F1596">
      <w:pPr>
        <w:tabs>
          <w:tab w:val="left" w:pos="567"/>
        </w:tabs>
        <w:spacing w:after="0"/>
        <w:rPr>
          <w:rFonts w:ascii="Albertus" w:hAnsi="Albertus"/>
        </w:rPr>
      </w:pPr>
      <w:r w:rsidRPr="00102654">
        <w:rPr>
          <w:rFonts w:ascii="Albertus" w:hAnsi="Albertus"/>
          <w:sz w:val="24"/>
        </w:rPr>
        <w:tab/>
        <w:t xml:space="preserve">fakturační </w:t>
      </w:r>
      <w:proofErr w:type="gramStart"/>
      <w:r w:rsidRPr="00102654">
        <w:rPr>
          <w:rFonts w:ascii="Albertus" w:hAnsi="Albertus"/>
          <w:sz w:val="24"/>
        </w:rPr>
        <w:t>údaje : IČO</w:t>
      </w:r>
      <w:proofErr w:type="gramEnd"/>
      <w:r w:rsidRPr="00102654">
        <w:rPr>
          <w:rFonts w:ascii="Albertus" w:hAnsi="Albertus"/>
          <w:sz w:val="24"/>
        </w:rPr>
        <w:t xml:space="preserve"> 41694317, DIČ CZ41694317</w:t>
      </w:r>
    </w:p>
    <w:sectPr w:rsidR="0048077D" w:rsidRPr="00705DD5" w:rsidSect="004F1596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">
    <w:altName w:val="Candar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71528"/>
    <w:multiLevelType w:val="hybridMultilevel"/>
    <w:tmpl w:val="B0A687F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9D"/>
    <w:rsid w:val="000F55BB"/>
    <w:rsid w:val="00102654"/>
    <w:rsid w:val="00216804"/>
    <w:rsid w:val="002D62D2"/>
    <w:rsid w:val="002F6D83"/>
    <w:rsid w:val="0032796A"/>
    <w:rsid w:val="003A028D"/>
    <w:rsid w:val="0040246A"/>
    <w:rsid w:val="004309AA"/>
    <w:rsid w:val="0048077D"/>
    <w:rsid w:val="004B4AFC"/>
    <w:rsid w:val="004D343D"/>
    <w:rsid w:val="004F1596"/>
    <w:rsid w:val="004F669D"/>
    <w:rsid w:val="005210C5"/>
    <w:rsid w:val="005B4232"/>
    <w:rsid w:val="005C247F"/>
    <w:rsid w:val="00670B5A"/>
    <w:rsid w:val="00705DD5"/>
    <w:rsid w:val="007D70A1"/>
    <w:rsid w:val="00855583"/>
    <w:rsid w:val="00885B15"/>
    <w:rsid w:val="008D562E"/>
    <w:rsid w:val="008E66A6"/>
    <w:rsid w:val="00972675"/>
    <w:rsid w:val="00A1765F"/>
    <w:rsid w:val="00A60511"/>
    <w:rsid w:val="00B160C5"/>
    <w:rsid w:val="00B4200A"/>
    <w:rsid w:val="00B932A0"/>
    <w:rsid w:val="00C14DBB"/>
    <w:rsid w:val="00C541AD"/>
    <w:rsid w:val="00C94633"/>
    <w:rsid w:val="00D54885"/>
    <w:rsid w:val="00D626A6"/>
    <w:rsid w:val="00D966B2"/>
    <w:rsid w:val="00DF02CD"/>
    <w:rsid w:val="00E563F0"/>
    <w:rsid w:val="00E77D67"/>
    <w:rsid w:val="00ED1CC6"/>
    <w:rsid w:val="00EF0705"/>
    <w:rsid w:val="00F8252B"/>
    <w:rsid w:val="00F9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76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1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160C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05DD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4F1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76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1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160C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05DD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4F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kami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lada.zemanov&#225;@vf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983</Characters>
  <Application>Microsoft Office Word</Application>
  <DocSecurity>0</DocSecurity>
  <Lines>8</Lines>
  <Paragraphs>2</Paragraphs>
  <ScaleCrop>false</ScaleCrop>
  <Company>VFN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První oznámení</dc:title>
  <dc:subject/>
  <dc:creator>Kratochvil Michal</dc:creator>
  <cp:keywords/>
  <dc:description/>
  <cp:lastModifiedBy>Kratochvilova Lucie</cp:lastModifiedBy>
  <cp:revision>4</cp:revision>
  <cp:lastPrinted>2011-10-11T06:48:00Z</cp:lastPrinted>
  <dcterms:created xsi:type="dcterms:W3CDTF">2012-12-04T06:14:00Z</dcterms:created>
  <dcterms:modified xsi:type="dcterms:W3CDTF">2012-12-04T08:59:00Z</dcterms:modified>
</cp:coreProperties>
</file>